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0825BF" w:rsidRDefault="00021E0F">
      <w:pPr>
        <w:jc w:val="center"/>
        <w:rPr>
          <w:b/>
        </w:rPr>
      </w:pPr>
      <w:r>
        <w:rPr>
          <w:b/>
        </w:rPr>
        <w:t>Олимпиада школьников по географии</w:t>
      </w:r>
    </w:p>
    <w:p w:rsidR="000825BF" w:rsidRDefault="00021E0F">
      <w:pPr>
        <w:jc w:val="center"/>
        <w:rPr>
          <w:b/>
        </w:rPr>
      </w:pPr>
      <w:r>
        <w:rPr>
          <w:b/>
        </w:rPr>
        <w:t xml:space="preserve">Задания </w:t>
      </w:r>
      <w:r w:rsidR="00CD3789">
        <w:rPr>
          <w:b/>
        </w:rPr>
        <w:t>школьного</w:t>
      </w:r>
      <w:r>
        <w:rPr>
          <w:b/>
        </w:rPr>
        <w:t xml:space="preserve"> этапа для 11  класса в 201</w:t>
      </w:r>
      <w:r w:rsidR="00CD3789">
        <w:rPr>
          <w:b/>
        </w:rPr>
        <w:t>9</w:t>
      </w:r>
      <w:r>
        <w:rPr>
          <w:b/>
        </w:rPr>
        <w:t>/20</w:t>
      </w:r>
      <w:r w:rsidR="00CD3789">
        <w:rPr>
          <w:b/>
        </w:rPr>
        <w:t>20</w:t>
      </w:r>
      <w:r>
        <w:rPr>
          <w:b/>
        </w:rPr>
        <w:t xml:space="preserve"> учебном году</w:t>
      </w:r>
    </w:p>
    <w:p w:rsidR="00CD3789" w:rsidRDefault="003F75F1" w:rsidP="003F75F1">
      <w:pPr>
        <w:jc w:val="both"/>
      </w:pPr>
      <w:r>
        <w:rPr>
          <w:b/>
        </w:rPr>
        <w:t xml:space="preserve">             </w:t>
      </w:r>
      <w:bookmarkStart w:id="0" w:name="_GoBack"/>
      <w:bookmarkEnd w:id="0"/>
      <w:r w:rsidR="00021E0F">
        <w:t xml:space="preserve">Уважаемый участник олимпиады! Вашему вниманию предлагаются задания тестового и аналитического раундов, на выполнение которых отводится </w:t>
      </w:r>
      <w:r w:rsidR="00CD3789">
        <w:t>60</w:t>
      </w:r>
      <w:r w:rsidR="00021E0F">
        <w:t xml:space="preserve"> минут </w:t>
      </w:r>
    </w:p>
    <w:p w:rsidR="000825BF" w:rsidRDefault="00021E0F" w:rsidP="00CD3789">
      <w:pPr>
        <w:ind w:firstLine="709"/>
        <w:jc w:val="both"/>
      </w:pPr>
      <w:r>
        <w:t xml:space="preserve">При ответах на вопросы тестового задания и  заданий аналитического раунда </w:t>
      </w:r>
      <w:r w:rsidRPr="00CD3789">
        <w:rPr>
          <w:b/>
        </w:rPr>
        <w:t>запрещается</w:t>
      </w:r>
      <w:r>
        <w:t xml:space="preserve"> пользоваться географическими картами, атласами, словарями и справочными материалами.</w:t>
      </w:r>
    </w:p>
    <w:p w:rsidR="000825BF" w:rsidRDefault="00021E0F">
      <w:pPr>
        <w:rPr>
          <w:b/>
          <w:u w:val="single"/>
        </w:rPr>
      </w:pPr>
      <w:r>
        <w:rPr>
          <w:b/>
          <w:u w:val="single"/>
        </w:rPr>
        <w:t>Тестовый раунд</w:t>
      </w:r>
    </w:p>
    <w:p w:rsidR="000825BF" w:rsidRDefault="00021E0F">
      <w:r>
        <w:t xml:space="preserve">1.  Второй  в истории экспедицией, достигшей Южного географического полюса, руководил </w:t>
      </w:r>
    </w:p>
    <w:p w:rsidR="000825BF" w:rsidRDefault="00CD3789">
      <w:pPr>
        <w:ind w:left="720"/>
      </w:pPr>
      <w:r>
        <w:t xml:space="preserve">а) О. Норденшельд </w:t>
      </w:r>
    </w:p>
    <w:p w:rsidR="000825BF" w:rsidRDefault="00021E0F">
      <w:pPr>
        <w:ind w:left="720"/>
      </w:pPr>
      <w:r>
        <w:t>б)</w:t>
      </w:r>
      <w:r w:rsidR="00CD3789">
        <w:t xml:space="preserve"> А. Гумбольдт</w:t>
      </w:r>
    </w:p>
    <w:p w:rsidR="000825BF" w:rsidRDefault="00021E0F">
      <w:pPr>
        <w:ind w:left="720"/>
      </w:pPr>
      <w:r>
        <w:t>в) Р. Скотт</w:t>
      </w:r>
    </w:p>
    <w:p w:rsidR="000825BF" w:rsidRDefault="00021E0F">
      <w:pPr>
        <w:ind w:left="720"/>
      </w:pPr>
      <w:r>
        <w:t>г) С. Барроу</w:t>
      </w:r>
    </w:p>
    <w:p w:rsidR="000825BF" w:rsidRDefault="00021E0F">
      <w:r>
        <w:t>2. На каком материке находится точка, лежащая на 20º южнее экватора и на 12</w:t>
      </w:r>
      <w:r w:rsidR="00CD3789">
        <w:t>0º восточнее нулевого меридиана</w:t>
      </w:r>
      <w:r>
        <w:t xml:space="preserve">? </w:t>
      </w:r>
    </w:p>
    <w:p w:rsidR="000825BF" w:rsidRDefault="00021E0F">
      <w:pPr>
        <w:ind w:left="720"/>
      </w:pPr>
      <w:r>
        <w:t>а) Африка</w:t>
      </w:r>
    </w:p>
    <w:p w:rsidR="000825BF" w:rsidRDefault="00021E0F">
      <w:pPr>
        <w:ind w:left="720"/>
      </w:pPr>
      <w:r>
        <w:t>б) Австралия</w:t>
      </w:r>
    </w:p>
    <w:p w:rsidR="000825BF" w:rsidRDefault="00021E0F">
      <w:pPr>
        <w:ind w:left="720"/>
      </w:pPr>
      <w:r>
        <w:t>в) Антарктида</w:t>
      </w:r>
    </w:p>
    <w:p w:rsidR="000825BF" w:rsidRDefault="00021E0F">
      <w:pPr>
        <w:ind w:left="720"/>
      </w:pPr>
      <w:r>
        <w:t>г) Южная Америка</w:t>
      </w:r>
    </w:p>
    <w:p w:rsidR="000825BF" w:rsidRDefault="00021E0F">
      <w:r>
        <w:t>3. Определите, какую вершину покорила группа альпинистов, если случилось  это в день весеннего равноденствия, и Солнце  в полдень  стояло на юге на высоте 27 градусов над плоскостью  горизонта?</w:t>
      </w:r>
    </w:p>
    <w:p w:rsidR="000825BF" w:rsidRDefault="00021E0F">
      <w:pPr>
        <w:ind w:left="720"/>
      </w:pPr>
      <w:r>
        <w:t>а) г. Эверест</w:t>
      </w:r>
    </w:p>
    <w:p w:rsidR="000825BF" w:rsidRDefault="00021E0F">
      <w:pPr>
        <w:ind w:left="720"/>
      </w:pPr>
      <w:r>
        <w:t>б) Ключевская сопка</w:t>
      </w:r>
    </w:p>
    <w:p w:rsidR="000825BF" w:rsidRDefault="00021E0F">
      <w:pPr>
        <w:ind w:left="720"/>
      </w:pPr>
      <w:r>
        <w:t>в) г. Аконкагуа</w:t>
      </w:r>
    </w:p>
    <w:p w:rsidR="000825BF" w:rsidRDefault="00021E0F">
      <w:pPr>
        <w:ind w:left="720"/>
      </w:pPr>
      <w:r>
        <w:t>г) г. Мак-Кинли</w:t>
      </w:r>
    </w:p>
    <w:p w:rsidR="000825BF" w:rsidRDefault="00021E0F">
      <w:pPr>
        <w:rPr>
          <w:b/>
        </w:rPr>
      </w:pPr>
      <w:r>
        <w:t>4. Укажите пары  точек, между которыми  расстояние наименьшее</w:t>
      </w:r>
      <w:r>
        <w:rPr>
          <w:b/>
        </w:rPr>
        <w:t xml:space="preserve"> </w:t>
      </w:r>
    </w:p>
    <w:p w:rsidR="000825BF" w:rsidRDefault="00021E0F">
      <w:pPr>
        <w:ind w:left="720"/>
      </w:pPr>
      <w:r>
        <w:t>а) 10</w:t>
      </w:r>
      <w:r>
        <w:rPr>
          <w:vertAlign w:val="superscript"/>
        </w:rPr>
        <w:t xml:space="preserve">0 </w:t>
      </w:r>
      <w:r>
        <w:t>с.ш., 20</w:t>
      </w:r>
      <w:r>
        <w:rPr>
          <w:vertAlign w:val="superscript"/>
        </w:rPr>
        <w:t xml:space="preserve">0  </w:t>
      </w:r>
      <w:r>
        <w:t>з.д.</w:t>
      </w:r>
    </w:p>
    <w:p w:rsidR="000825BF" w:rsidRDefault="00021E0F">
      <w:pPr>
        <w:ind w:left="720"/>
      </w:pPr>
      <w:r>
        <w:t>б) 30</w:t>
      </w:r>
      <w:r>
        <w:rPr>
          <w:vertAlign w:val="superscript"/>
        </w:rPr>
        <w:t xml:space="preserve">0 </w:t>
      </w:r>
      <w:r>
        <w:t>с.ш., 20</w:t>
      </w:r>
      <w:r>
        <w:rPr>
          <w:vertAlign w:val="superscript"/>
        </w:rPr>
        <w:t xml:space="preserve">0  </w:t>
      </w:r>
      <w:r>
        <w:t>з.д</w:t>
      </w:r>
    </w:p>
    <w:p w:rsidR="000825BF" w:rsidRDefault="00021E0F">
      <w:pPr>
        <w:ind w:left="720"/>
      </w:pPr>
      <w:r>
        <w:t>в) 10</w:t>
      </w:r>
      <w:r>
        <w:rPr>
          <w:vertAlign w:val="superscript"/>
        </w:rPr>
        <w:t xml:space="preserve">0 </w:t>
      </w:r>
      <w:r>
        <w:t>с.ш., 40</w:t>
      </w:r>
      <w:r>
        <w:rPr>
          <w:vertAlign w:val="superscript"/>
        </w:rPr>
        <w:t xml:space="preserve">0  </w:t>
      </w:r>
      <w:r>
        <w:t>з.д</w:t>
      </w:r>
    </w:p>
    <w:p w:rsidR="000825BF" w:rsidRDefault="00021E0F">
      <w:pPr>
        <w:ind w:left="720"/>
      </w:pPr>
      <w:r>
        <w:t>г) 30</w:t>
      </w:r>
      <w:r>
        <w:rPr>
          <w:vertAlign w:val="superscript"/>
        </w:rPr>
        <w:t xml:space="preserve">0 </w:t>
      </w:r>
      <w:r>
        <w:t>с.ш., 40</w:t>
      </w:r>
      <w:r>
        <w:rPr>
          <w:vertAlign w:val="superscript"/>
        </w:rPr>
        <w:t xml:space="preserve">0  </w:t>
      </w:r>
      <w:r>
        <w:t>з.д</w:t>
      </w:r>
    </w:p>
    <w:p w:rsidR="000825BF" w:rsidRDefault="00021E0F">
      <w:r>
        <w:t xml:space="preserve">5. Минерал … горит коптящим пламенем и плавится  как смола. Он легче морской воды и поэтому всплывает на ее поверхность </w:t>
      </w:r>
    </w:p>
    <w:p w:rsidR="000825BF" w:rsidRDefault="00021E0F">
      <w:pPr>
        <w:ind w:left="180" w:firstLine="540"/>
      </w:pPr>
      <w:r>
        <w:t>а) янтарь</w:t>
      </w:r>
    </w:p>
    <w:p w:rsidR="000825BF" w:rsidRDefault="00021E0F">
      <w:pPr>
        <w:ind w:left="180" w:firstLine="540"/>
      </w:pPr>
      <w:r>
        <w:t>б) нефрит</w:t>
      </w:r>
    </w:p>
    <w:p w:rsidR="000825BF" w:rsidRDefault="00021E0F">
      <w:pPr>
        <w:ind w:left="180" w:firstLine="540"/>
      </w:pPr>
      <w:r>
        <w:t>в) опал</w:t>
      </w:r>
    </w:p>
    <w:p w:rsidR="000825BF" w:rsidRDefault="00021E0F">
      <w:pPr>
        <w:ind w:left="180" w:firstLine="540"/>
      </w:pPr>
      <w:r>
        <w:t>г) галенит</w:t>
      </w:r>
    </w:p>
    <w:p w:rsidR="000825BF" w:rsidRDefault="00021E0F">
      <w:r>
        <w:t xml:space="preserve">6. Почти весь воздух и водяной пар атмосферы сосредоточены в </w:t>
      </w:r>
    </w:p>
    <w:p w:rsidR="000825BF" w:rsidRDefault="00021E0F">
      <w:pPr>
        <w:ind w:left="720"/>
      </w:pPr>
      <w:r>
        <w:t>а) ее верхних слоях</w:t>
      </w:r>
    </w:p>
    <w:p w:rsidR="000825BF" w:rsidRDefault="00021E0F">
      <w:pPr>
        <w:ind w:left="720"/>
      </w:pPr>
      <w:r>
        <w:t>б) озоновом  слое</w:t>
      </w:r>
    </w:p>
    <w:p w:rsidR="000825BF" w:rsidRDefault="00021E0F">
      <w:pPr>
        <w:ind w:left="720"/>
      </w:pPr>
      <w:r>
        <w:t>в) стратосфере</w:t>
      </w:r>
    </w:p>
    <w:p w:rsidR="000825BF" w:rsidRDefault="00021E0F">
      <w:pPr>
        <w:ind w:left="720"/>
      </w:pPr>
      <w:r>
        <w:t>г) тропосфере</w:t>
      </w:r>
    </w:p>
    <w:p w:rsidR="000825BF" w:rsidRDefault="00021E0F">
      <w:r>
        <w:t xml:space="preserve">7. Какое утверждение  о движении воздушных масс является верным? </w:t>
      </w:r>
    </w:p>
    <w:p w:rsidR="000825BF" w:rsidRDefault="00021E0F">
      <w:pPr>
        <w:ind w:left="720"/>
      </w:pPr>
      <w:r>
        <w:t>а) бризы меняют свое направление дважды в год</w:t>
      </w:r>
    </w:p>
    <w:p w:rsidR="000825BF" w:rsidRDefault="00021E0F">
      <w:pPr>
        <w:ind w:left="720"/>
      </w:pPr>
      <w:r>
        <w:t>б) в тропических широтах господствуют западные ветры</w:t>
      </w:r>
    </w:p>
    <w:p w:rsidR="000825BF" w:rsidRDefault="00021E0F">
      <w:pPr>
        <w:ind w:left="720"/>
      </w:pPr>
      <w:r>
        <w:t>в) летом муссоны дуют с океана на материк</w:t>
      </w:r>
    </w:p>
    <w:p w:rsidR="000825BF" w:rsidRDefault="00021E0F">
      <w:pPr>
        <w:ind w:left="720"/>
      </w:pPr>
      <w:r>
        <w:t>г) в умеренных широтах господствуют пассаты</w:t>
      </w:r>
    </w:p>
    <w:p w:rsidR="000825BF" w:rsidRDefault="00021E0F">
      <w:r>
        <w:t xml:space="preserve">8. Каковы особенности циклонов? </w:t>
      </w:r>
    </w:p>
    <w:p w:rsidR="000825BF" w:rsidRDefault="00021E0F">
      <w:pPr>
        <w:ind w:left="720"/>
      </w:pPr>
      <w:r>
        <w:t>а) вихревое движение воздуха связано с областью высокого давления</w:t>
      </w:r>
    </w:p>
    <w:p w:rsidR="000825BF" w:rsidRDefault="00021E0F">
      <w:pPr>
        <w:ind w:left="720"/>
      </w:pPr>
      <w:r>
        <w:t>б) движение воздуха нисходящее, против часовой стрелки в северном полушарии</w:t>
      </w:r>
    </w:p>
    <w:p w:rsidR="000825BF" w:rsidRDefault="00021E0F">
      <w:pPr>
        <w:ind w:left="720"/>
      </w:pPr>
      <w:r>
        <w:t>в) обладают большой подвижностью, приносят ненастную и ветреную погоду, смягчают  жару летом и холод зимой</w:t>
      </w:r>
    </w:p>
    <w:p w:rsidR="000825BF" w:rsidRDefault="00021E0F">
      <w:pPr>
        <w:ind w:left="720"/>
      </w:pPr>
      <w:r>
        <w:t>г) характеризуются ясной солнечной погодой без осадков, зимой увеличивают  холод, летом усиливают жару</w:t>
      </w:r>
    </w:p>
    <w:p w:rsidR="000825BF" w:rsidRDefault="00021E0F">
      <w:r>
        <w:lastRenderedPageBreak/>
        <w:t xml:space="preserve">9. Проанализируйте климатограмму и установите  для какого  из городов она была построена ? </w:t>
      </w:r>
    </w:p>
    <w:p w:rsidR="000825BF" w:rsidRDefault="000825BF">
      <w:pPr>
        <w:ind w:left="720"/>
      </w:pPr>
    </w:p>
    <w:p w:rsidR="000825BF" w:rsidRDefault="000825BF">
      <w:pPr>
        <w:ind w:left="720"/>
      </w:pPr>
    </w:p>
    <w:p w:rsidR="000825BF" w:rsidRDefault="007355D5">
      <w:pPr>
        <w:ind w:left="720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8.15pt;margin-top:4.25pt;width:16.6pt;height:14.7pt;z-index:251657728" stroked="f">
            <v:fill opacity="0" color2="black"/>
            <v:textbox inset="0,0,0,0">
              <w:txbxContent>
                <w:tbl>
                  <w:tblPr>
                    <w:tblW w:w="0" w:type="auto"/>
                    <w:tblInd w:w="108" w:type="dxa"/>
                    <w:tblLayout w:type="fixed"/>
                    <w:tblLook w:val="0000" w:firstRow="0" w:lastRow="0" w:firstColumn="0" w:lastColumn="0" w:noHBand="0" w:noVBand="0"/>
                  </w:tblPr>
                  <w:tblGrid>
                    <w:gridCol w:w="344"/>
                  </w:tblGrid>
                  <w:tr w:rsidR="000825BF">
                    <w:trPr>
                      <w:trHeight w:val="184"/>
                    </w:trPr>
                    <w:tc>
                      <w:tcPr>
                        <w:tcW w:w="344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auto"/>
                      </w:tcPr>
                      <w:p w:rsidR="000825BF" w:rsidRDefault="000825BF">
                        <w:pPr>
                          <w:snapToGrid w:val="0"/>
                        </w:pPr>
                      </w:p>
                    </w:tc>
                  </w:tr>
                </w:tbl>
                <w:p w:rsidR="000825BF" w:rsidRDefault="00021E0F">
                  <w:r>
                    <w:t xml:space="preserve"> </w:t>
                  </w:r>
                </w:p>
              </w:txbxContent>
            </v:textbox>
            <w10:wrap type="square" side="largest"/>
          </v:shape>
        </w:pict>
      </w:r>
    </w:p>
    <w:p w:rsidR="000825BF" w:rsidRDefault="00CD3789">
      <w:pPr>
        <w:ind w:left="720"/>
      </w:pPr>
      <w:r>
        <w:rPr>
          <w:noProof/>
          <w:lang w:eastAsia="ru-RU"/>
        </w:rPr>
        <w:drawing>
          <wp:inline distT="0" distB="0" distL="0" distR="0">
            <wp:extent cx="4267200" cy="24288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70000"/>
                      <a:grayscl/>
                    </a:blip>
                    <a:srcRect l="16264" t="28433" r="51306" b="42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428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1E0F">
        <w:br/>
      </w:r>
    </w:p>
    <w:p w:rsidR="000825BF" w:rsidRDefault="00021E0F">
      <w:pPr>
        <w:ind w:left="720"/>
      </w:pPr>
      <w:r>
        <w:t>а) Якутск</w:t>
      </w:r>
    </w:p>
    <w:p w:rsidR="000825BF" w:rsidRDefault="00021E0F">
      <w:pPr>
        <w:ind w:left="720"/>
      </w:pPr>
      <w:r>
        <w:t>б) Сидней</w:t>
      </w:r>
    </w:p>
    <w:p w:rsidR="000825BF" w:rsidRDefault="00021E0F">
      <w:pPr>
        <w:ind w:left="720"/>
      </w:pPr>
      <w:r>
        <w:t>в) Лондон</w:t>
      </w:r>
    </w:p>
    <w:p w:rsidR="000825BF" w:rsidRDefault="00021E0F">
      <w:pPr>
        <w:ind w:left="720"/>
      </w:pPr>
      <w:r>
        <w:t>г) Гавана</w:t>
      </w:r>
    </w:p>
    <w:p w:rsidR="000825BF" w:rsidRDefault="00021E0F">
      <w:pPr>
        <w:rPr>
          <w:b/>
        </w:rPr>
      </w:pPr>
      <w:r>
        <w:t>10. Определите форму рельефа, образованную в результате мерзлотных процессов</w:t>
      </w:r>
      <w:r>
        <w:rPr>
          <w:b/>
        </w:rPr>
        <w:t xml:space="preserve"> </w:t>
      </w:r>
    </w:p>
    <w:p w:rsidR="000825BF" w:rsidRDefault="00021E0F">
      <w:pPr>
        <w:ind w:left="720"/>
      </w:pPr>
      <w:r>
        <w:t xml:space="preserve">а) рифт </w:t>
      </w:r>
    </w:p>
    <w:p w:rsidR="000825BF" w:rsidRDefault="00021E0F">
      <w:pPr>
        <w:ind w:left="720"/>
      </w:pPr>
      <w:r>
        <w:t>б) бугор пучения</w:t>
      </w:r>
    </w:p>
    <w:p w:rsidR="000825BF" w:rsidRDefault="00021E0F">
      <w:pPr>
        <w:ind w:left="720"/>
      </w:pPr>
      <w:r>
        <w:t>в) оползень</w:t>
      </w:r>
    </w:p>
    <w:p w:rsidR="000825BF" w:rsidRDefault="00021E0F">
      <w:pPr>
        <w:ind w:left="720"/>
      </w:pPr>
      <w:r>
        <w:t>г) дюна</w:t>
      </w:r>
    </w:p>
    <w:p w:rsidR="000825BF" w:rsidRDefault="00021E0F">
      <w:pPr>
        <w:rPr>
          <w:b/>
        </w:rPr>
      </w:pPr>
      <w:r>
        <w:t>11.Стрелкой В на фрагменте карты  России изображено направление на</w:t>
      </w:r>
      <w:r>
        <w:rPr>
          <w:b/>
        </w:rPr>
        <w:t xml:space="preserve"> </w:t>
      </w:r>
    </w:p>
    <w:p w:rsidR="000825BF" w:rsidRDefault="000825BF"/>
    <w:p w:rsidR="000825BF" w:rsidRDefault="00021E0F">
      <w:r>
        <w:t xml:space="preserve">             </w:t>
      </w:r>
      <w:r w:rsidR="00CD3789">
        <w:rPr>
          <w:noProof/>
          <w:lang w:eastAsia="ru-RU"/>
        </w:rPr>
        <w:drawing>
          <wp:inline distT="0" distB="0" distL="0" distR="0">
            <wp:extent cx="2324100" cy="1733550"/>
            <wp:effectExtent l="19050" t="1905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6000"/>
                    </a:blip>
                    <a:srcRect l="19897" t="39166" r="49367" b="39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7335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825BF" w:rsidRDefault="00021E0F">
      <w:pPr>
        <w:ind w:left="900"/>
      </w:pPr>
      <w:r>
        <w:t>а) северо-запад</w:t>
      </w:r>
    </w:p>
    <w:p w:rsidR="000825BF" w:rsidRDefault="00021E0F">
      <w:pPr>
        <w:ind w:left="900"/>
      </w:pPr>
      <w:r>
        <w:t>б) юго-запад</w:t>
      </w:r>
    </w:p>
    <w:p w:rsidR="000825BF" w:rsidRDefault="00021E0F">
      <w:pPr>
        <w:ind w:left="900"/>
      </w:pPr>
      <w:r>
        <w:t>в) север</w:t>
      </w:r>
    </w:p>
    <w:p w:rsidR="000825BF" w:rsidRDefault="00021E0F">
      <w:pPr>
        <w:ind w:left="900"/>
      </w:pPr>
      <w:r>
        <w:t>г) запад</w:t>
      </w:r>
    </w:p>
    <w:p w:rsidR="000825BF" w:rsidRDefault="00021E0F">
      <w:r>
        <w:t xml:space="preserve">12. Какие реки на карте мира обозначены буквами  </w:t>
      </w:r>
      <w:r>
        <w:rPr>
          <w:b/>
          <w:lang w:val="en-US"/>
        </w:rPr>
        <w:t>A</w:t>
      </w:r>
      <w:r>
        <w:rPr>
          <w:b/>
        </w:rPr>
        <w:t>,</w:t>
      </w:r>
      <w:r>
        <w:rPr>
          <w:b/>
          <w:lang w:val="en-US"/>
        </w:rPr>
        <w:t>B</w:t>
      </w:r>
      <w:r>
        <w:rPr>
          <w:b/>
        </w:rPr>
        <w:t>,</w:t>
      </w:r>
      <w:r>
        <w:rPr>
          <w:b/>
          <w:lang w:val="en-US"/>
        </w:rPr>
        <w:t>C</w:t>
      </w:r>
      <w:r>
        <w:rPr>
          <w:b/>
        </w:rPr>
        <w:t>,</w:t>
      </w:r>
      <w:r>
        <w:rPr>
          <w:b/>
          <w:lang w:val="en-US"/>
        </w:rPr>
        <w:t>D</w:t>
      </w:r>
      <w:r>
        <w:t xml:space="preserve">? </w:t>
      </w:r>
    </w:p>
    <w:p w:rsidR="000825BF" w:rsidRDefault="000825BF"/>
    <w:p w:rsidR="000825BF" w:rsidRDefault="00CD3789">
      <w:pPr>
        <w:ind w:left="720"/>
      </w:pPr>
      <w:r>
        <w:rPr>
          <w:noProof/>
          <w:lang w:eastAsia="ru-RU"/>
        </w:rPr>
        <w:lastRenderedPageBreak/>
        <w:drawing>
          <wp:inline distT="0" distB="0" distL="0" distR="0">
            <wp:extent cx="3038475" cy="2295525"/>
            <wp:effectExtent l="19050" t="19050" r="28575" b="285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0000"/>
                      <a:grayscl/>
                    </a:blip>
                    <a:srcRect l="18625" t="50925" r="45280" b="302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955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825BF" w:rsidRDefault="000825BF"/>
    <w:p w:rsidR="000825BF" w:rsidRDefault="00021E0F">
      <w:r>
        <w:t xml:space="preserve">13. Выберите общие характеристики гор Южной и Северо-Восточной Сибири </w:t>
      </w:r>
    </w:p>
    <w:p w:rsidR="000825BF" w:rsidRDefault="00021E0F">
      <w:pPr>
        <w:ind w:left="720"/>
      </w:pPr>
      <w:r>
        <w:t xml:space="preserve">а) отсутствие областей альпийской складчатости </w:t>
      </w:r>
    </w:p>
    <w:p w:rsidR="000825BF" w:rsidRDefault="00021E0F">
      <w:pPr>
        <w:ind w:left="720"/>
      </w:pPr>
      <w:r>
        <w:t>б) абсолютные высоты не превышают 4 км</w:t>
      </w:r>
    </w:p>
    <w:p w:rsidR="000825BF" w:rsidRDefault="00021E0F">
      <w:pPr>
        <w:ind w:left="720"/>
      </w:pPr>
      <w:r>
        <w:t>в) количество осадков в межгорных впадинах меньше, чем на склонах горных хребтов</w:t>
      </w:r>
    </w:p>
    <w:p w:rsidR="000825BF" w:rsidRDefault="00021E0F">
      <w:pPr>
        <w:ind w:left="720"/>
      </w:pPr>
      <w:r>
        <w:t>г) наибольшая часть территории  принадлежит к бассейну Северного Ледовитого океана</w:t>
      </w:r>
    </w:p>
    <w:p w:rsidR="000825BF" w:rsidRDefault="00021E0F">
      <w:pPr>
        <w:jc w:val="both"/>
      </w:pPr>
      <w:r>
        <w:t>14.  По приведенному описанию территории  выберите правильный ответ. «Это возвышенная холмистая равнина (200-700 м) на раннепалеозойском складчатом основании, пересекается самой многоводной рекой России. Средние температуры января здесь  минус 18-20</w:t>
      </w:r>
      <w:r>
        <w:rPr>
          <w:vertAlign w:val="superscript"/>
        </w:rPr>
        <w:t>0</w:t>
      </w:r>
      <w:r>
        <w:t>С, июля плюс 18 –  20</w:t>
      </w:r>
      <w:r>
        <w:rPr>
          <w:vertAlign w:val="superscript"/>
        </w:rPr>
        <w:t>0</w:t>
      </w:r>
      <w:r>
        <w:t xml:space="preserve">С, годовое количество осадков 300-350 мм. Естественная растительность – типчаково-ковыльные степи на южных и обыкновенных черноземах, с массивами сосняков на аллювиальных песках </w:t>
      </w:r>
    </w:p>
    <w:p w:rsidR="000825BF" w:rsidRDefault="00021E0F">
      <w:pPr>
        <w:ind w:left="720"/>
      </w:pPr>
      <w:r>
        <w:t xml:space="preserve">а) Минусинская котловина </w:t>
      </w:r>
    </w:p>
    <w:p w:rsidR="000825BF" w:rsidRDefault="00021E0F">
      <w:pPr>
        <w:ind w:left="720"/>
      </w:pPr>
      <w:r>
        <w:t>б) Приволжская возвышенность</w:t>
      </w:r>
    </w:p>
    <w:p w:rsidR="000825BF" w:rsidRDefault="00021E0F">
      <w:pPr>
        <w:ind w:left="720"/>
      </w:pPr>
      <w:r>
        <w:t>в) Туранская низменность</w:t>
      </w:r>
    </w:p>
    <w:p w:rsidR="000825BF" w:rsidRDefault="00021E0F">
      <w:pPr>
        <w:ind w:left="720"/>
      </w:pPr>
      <w:r>
        <w:t>г) Чарская котловина</w:t>
      </w:r>
    </w:p>
    <w:p w:rsidR="000825BF" w:rsidRDefault="00021E0F">
      <w:r>
        <w:t xml:space="preserve">15. Какое из утверждений о границах России верно?  </w:t>
      </w:r>
    </w:p>
    <w:p w:rsidR="000825BF" w:rsidRDefault="00021E0F">
      <w:pPr>
        <w:ind w:left="720"/>
      </w:pPr>
      <w:r>
        <w:t>а) самую протяженную границу Россия имеет с Казахстаном</w:t>
      </w:r>
    </w:p>
    <w:p w:rsidR="000825BF" w:rsidRDefault="00021E0F">
      <w:pPr>
        <w:ind w:left="720"/>
      </w:pPr>
      <w:r>
        <w:t>б) самая южная точка России находится  на границе с Туркменией</w:t>
      </w:r>
    </w:p>
    <w:p w:rsidR="000825BF" w:rsidRDefault="00021E0F">
      <w:pPr>
        <w:ind w:left="720"/>
      </w:pPr>
      <w:r>
        <w:t>в) на юго-западе Россия граничит с Молдавией и Румынией</w:t>
      </w:r>
    </w:p>
    <w:p w:rsidR="000825BF" w:rsidRDefault="00021E0F">
      <w:pPr>
        <w:ind w:left="720"/>
      </w:pPr>
      <w:r>
        <w:t>г) Россия граничит со всеми странами СНГ</w:t>
      </w:r>
    </w:p>
    <w:p w:rsidR="000825BF" w:rsidRDefault="00021E0F">
      <w:r>
        <w:t>16. Какие из перечисленных  регионов России имеют наименьшую плотность населения. Соответствующие цифры запишите в порядке возрастания</w:t>
      </w:r>
    </w:p>
    <w:p w:rsidR="000825BF" w:rsidRDefault="00021E0F">
      <w:pPr>
        <w:ind w:left="720"/>
      </w:pPr>
      <w:r>
        <w:t>а) Владимирская область</w:t>
      </w:r>
    </w:p>
    <w:p w:rsidR="000825BF" w:rsidRDefault="00021E0F">
      <w:pPr>
        <w:ind w:left="720"/>
      </w:pPr>
      <w:r>
        <w:t>б) Ненецкий АО</w:t>
      </w:r>
    </w:p>
    <w:p w:rsidR="000825BF" w:rsidRDefault="00021E0F">
      <w:pPr>
        <w:ind w:left="720"/>
      </w:pPr>
      <w:r>
        <w:t>в) Чукотский АО</w:t>
      </w:r>
    </w:p>
    <w:p w:rsidR="000825BF" w:rsidRDefault="00021E0F">
      <w:pPr>
        <w:ind w:left="720"/>
      </w:pPr>
      <w:r>
        <w:t>г) Амурская область</w:t>
      </w:r>
    </w:p>
    <w:p w:rsidR="000825BF" w:rsidRDefault="00021E0F">
      <w:pPr>
        <w:jc w:val="both"/>
      </w:pPr>
      <w:r>
        <w:t>17. Определите регион  России  по описанию его южной части. «В лесостепной и степной зоне  развито зерновое хозяйство (яровая пшеница), мясо-молочное скотоводство и овцеводство. В невысоких горах добываются железные и медные руды, на равнине – газ, нефть, бурый уголь. Получили развитие черная и цветная металлургия, нефтехимия. Здесь расположены два города-миллионера</w:t>
      </w:r>
    </w:p>
    <w:p w:rsidR="000825BF" w:rsidRDefault="00021E0F">
      <w:pPr>
        <w:ind w:left="720"/>
      </w:pPr>
      <w:r>
        <w:t xml:space="preserve">а) Северо-Западный </w:t>
      </w:r>
    </w:p>
    <w:p w:rsidR="000825BF" w:rsidRDefault="00021E0F">
      <w:pPr>
        <w:ind w:left="720"/>
      </w:pPr>
      <w:r>
        <w:t>б) Центрально-черноземный</w:t>
      </w:r>
    </w:p>
    <w:p w:rsidR="000825BF" w:rsidRDefault="00021E0F">
      <w:pPr>
        <w:ind w:left="720"/>
      </w:pPr>
      <w:r>
        <w:t>в) Уральский</w:t>
      </w:r>
    </w:p>
    <w:p w:rsidR="000825BF" w:rsidRDefault="00021E0F">
      <w:pPr>
        <w:ind w:left="720"/>
      </w:pPr>
      <w:r>
        <w:t>г) Поволжский</w:t>
      </w:r>
    </w:p>
    <w:p w:rsidR="000825BF" w:rsidRDefault="00021E0F">
      <w:r>
        <w:t xml:space="preserve">18. Укажите экономические  районы России, не имеющий выхода к Мировому океану </w:t>
      </w:r>
    </w:p>
    <w:p w:rsidR="000825BF" w:rsidRDefault="00021E0F">
      <w:pPr>
        <w:ind w:left="720"/>
        <w:jc w:val="both"/>
      </w:pPr>
      <w:r>
        <w:t xml:space="preserve">а) Северо-Кавказский                  </w:t>
      </w:r>
    </w:p>
    <w:p w:rsidR="000825BF" w:rsidRDefault="00021E0F">
      <w:pPr>
        <w:ind w:left="720"/>
        <w:jc w:val="both"/>
      </w:pPr>
      <w:r>
        <w:t xml:space="preserve">б)  Центрально-Черноземный </w:t>
      </w:r>
    </w:p>
    <w:p w:rsidR="000825BF" w:rsidRDefault="00021E0F">
      <w:pPr>
        <w:ind w:left="720"/>
        <w:jc w:val="both"/>
      </w:pPr>
      <w:r>
        <w:t xml:space="preserve">в)  Поволжский                             </w:t>
      </w:r>
    </w:p>
    <w:p w:rsidR="000825BF" w:rsidRDefault="00021E0F">
      <w:pPr>
        <w:ind w:left="720"/>
        <w:jc w:val="both"/>
      </w:pPr>
      <w:r>
        <w:lastRenderedPageBreak/>
        <w:t>г) Центральный</w:t>
      </w:r>
    </w:p>
    <w:p w:rsidR="000825BF" w:rsidRDefault="00021E0F">
      <w:pPr>
        <w:jc w:val="both"/>
      </w:pPr>
      <w:r>
        <w:t>19.  Какое из следующих утверждений является верным?</w:t>
      </w:r>
    </w:p>
    <w:p w:rsidR="000825BF" w:rsidRDefault="00021E0F">
      <w:pPr>
        <w:ind w:left="720"/>
        <w:jc w:val="both"/>
      </w:pPr>
      <w:r>
        <w:t>а) важным районом лесной промышленности является Поволжье</w:t>
      </w:r>
    </w:p>
    <w:p w:rsidR="000825BF" w:rsidRDefault="00021E0F">
      <w:pPr>
        <w:ind w:left="720"/>
        <w:jc w:val="both"/>
      </w:pPr>
      <w:r>
        <w:t>б) крупным районом цветной металлургии является Урал</w:t>
      </w:r>
    </w:p>
    <w:p w:rsidR="000825BF" w:rsidRDefault="00021E0F">
      <w:pPr>
        <w:ind w:left="720"/>
        <w:jc w:val="both"/>
      </w:pPr>
      <w:r>
        <w:t>в) крупнейшим районом добычи железной руды является Дальний Восток</w:t>
      </w:r>
    </w:p>
    <w:p w:rsidR="000825BF" w:rsidRDefault="00021E0F">
      <w:pPr>
        <w:ind w:left="720"/>
        <w:jc w:val="both"/>
      </w:pPr>
      <w:r>
        <w:t>г) крупнейшим районом возделывания льна является Северный  Кавказ</w:t>
      </w:r>
    </w:p>
    <w:p w:rsidR="000825BF" w:rsidRDefault="00021E0F">
      <w:pPr>
        <w:jc w:val="both"/>
      </w:pPr>
      <w:r>
        <w:t>20. Отраслью специализации Центральной России является</w:t>
      </w:r>
    </w:p>
    <w:p w:rsidR="000825BF" w:rsidRDefault="00021E0F">
      <w:pPr>
        <w:ind w:left="720"/>
        <w:jc w:val="both"/>
      </w:pPr>
      <w:r>
        <w:t>а) топливная промышленность</w:t>
      </w:r>
    </w:p>
    <w:p w:rsidR="000825BF" w:rsidRDefault="00021E0F">
      <w:pPr>
        <w:ind w:left="720"/>
        <w:jc w:val="both"/>
      </w:pPr>
      <w:r>
        <w:t>б) химическая промышленность</w:t>
      </w:r>
    </w:p>
    <w:p w:rsidR="000825BF" w:rsidRDefault="00021E0F">
      <w:pPr>
        <w:ind w:left="720"/>
        <w:jc w:val="both"/>
      </w:pPr>
      <w:r>
        <w:t>в) цветная металлургия</w:t>
      </w:r>
    </w:p>
    <w:p w:rsidR="000825BF" w:rsidRDefault="00021E0F">
      <w:pPr>
        <w:ind w:left="720"/>
        <w:jc w:val="both"/>
      </w:pPr>
      <w:r>
        <w:t>г) целлюлозно-бумажная промышленность</w:t>
      </w:r>
    </w:p>
    <w:p w:rsidR="000825BF" w:rsidRDefault="00021E0F">
      <w:pPr>
        <w:jc w:val="both"/>
      </w:pPr>
      <w:r>
        <w:t xml:space="preserve">21. Что общего у Западной Сибири, Поволжья и Центральной России </w:t>
      </w:r>
    </w:p>
    <w:p w:rsidR="000825BF" w:rsidRDefault="00021E0F">
      <w:pPr>
        <w:ind w:left="360"/>
        <w:jc w:val="both"/>
      </w:pPr>
      <w:r>
        <w:t xml:space="preserve">       а) специализация на черной металлургии,</w:t>
      </w:r>
    </w:p>
    <w:p w:rsidR="000825BF" w:rsidRDefault="00021E0F">
      <w:pPr>
        <w:ind w:left="360"/>
        <w:jc w:val="both"/>
      </w:pPr>
      <w:r>
        <w:t xml:space="preserve">      б)  специализация  на химии органического синтеза и химии полимеров</w:t>
      </w:r>
    </w:p>
    <w:p w:rsidR="000825BF" w:rsidRDefault="00021E0F">
      <w:pPr>
        <w:ind w:left="720"/>
        <w:jc w:val="both"/>
      </w:pPr>
      <w:r>
        <w:t xml:space="preserve"> в)  обеспеченность топливно-энергетическими  ресурсами</w:t>
      </w:r>
    </w:p>
    <w:p w:rsidR="000825BF" w:rsidRDefault="00021E0F">
      <w:pPr>
        <w:ind w:left="720"/>
        <w:jc w:val="both"/>
      </w:pPr>
      <w:r>
        <w:t xml:space="preserve"> г)  обеспеченность лесными ресурсами</w:t>
      </w:r>
    </w:p>
    <w:p w:rsidR="000825BF" w:rsidRDefault="00021E0F">
      <w:pPr>
        <w:jc w:val="both"/>
      </w:pPr>
      <w:r>
        <w:t xml:space="preserve">22. В каких двух  районах Росиии с равнинным рельефом важную роль играет речной        транспорт, добывается нефть и газ, развита рыбная промышленность, атомная       энергетика? </w:t>
      </w:r>
    </w:p>
    <w:p w:rsidR="000825BF" w:rsidRDefault="00021E0F">
      <w:pPr>
        <w:ind w:left="720"/>
        <w:jc w:val="both"/>
      </w:pPr>
      <w:r>
        <w:t xml:space="preserve">    а) Северо-Западный и  Волго-Вятский</w:t>
      </w:r>
    </w:p>
    <w:p w:rsidR="000825BF" w:rsidRDefault="00021E0F">
      <w:pPr>
        <w:ind w:left="720"/>
        <w:jc w:val="both"/>
      </w:pPr>
      <w:r>
        <w:t xml:space="preserve">    б) Западная Сибирь и Поволжье</w:t>
      </w:r>
    </w:p>
    <w:p w:rsidR="000825BF" w:rsidRDefault="00021E0F">
      <w:pPr>
        <w:ind w:left="720"/>
        <w:jc w:val="both"/>
      </w:pPr>
      <w:r>
        <w:t xml:space="preserve">     в) Дальний  Восток и Северный </w:t>
      </w:r>
    </w:p>
    <w:p w:rsidR="000825BF" w:rsidRDefault="00021E0F">
      <w:pPr>
        <w:ind w:left="720"/>
        <w:jc w:val="both"/>
      </w:pPr>
      <w:r>
        <w:t xml:space="preserve">     г) Поволжье и  Северный</w:t>
      </w:r>
    </w:p>
    <w:p w:rsidR="000825BF" w:rsidRDefault="00021E0F">
      <w:pPr>
        <w:jc w:val="both"/>
      </w:pPr>
      <w:r>
        <w:t xml:space="preserve">23. Какая общая черта  объединяет города Москву, Мехико, Мумбаи и Самару? </w:t>
      </w:r>
    </w:p>
    <w:p w:rsidR="000825BF" w:rsidRDefault="00021E0F">
      <w:pPr>
        <w:ind w:left="720"/>
        <w:jc w:val="both"/>
      </w:pPr>
      <w:r>
        <w:t>а) это центры крупнейших агломераций</w:t>
      </w:r>
    </w:p>
    <w:p w:rsidR="000825BF" w:rsidRDefault="00021E0F">
      <w:pPr>
        <w:ind w:left="360"/>
        <w:jc w:val="both"/>
      </w:pPr>
      <w:r>
        <w:t xml:space="preserve">     б) они расположены в восточном полушарии  </w:t>
      </w:r>
    </w:p>
    <w:p w:rsidR="000825BF" w:rsidRDefault="00021E0F">
      <w:pPr>
        <w:ind w:left="360"/>
        <w:jc w:val="both"/>
      </w:pPr>
      <w:r>
        <w:t xml:space="preserve">      в) это столицы государств </w:t>
      </w:r>
    </w:p>
    <w:p w:rsidR="000825BF" w:rsidRDefault="00021E0F">
      <w:pPr>
        <w:ind w:left="360"/>
        <w:jc w:val="both"/>
      </w:pPr>
      <w:r>
        <w:t xml:space="preserve">      г)  они расположены на берегах крупных рек</w:t>
      </w:r>
    </w:p>
    <w:p w:rsidR="000825BF" w:rsidRDefault="00021E0F">
      <w:pPr>
        <w:jc w:val="both"/>
      </w:pPr>
      <w:r>
        <w:t xml:space="preserve">24. Какой из стран отвечает структура занятости населения, показанная на рисунке </w:t>
      </w:r>
    </w:p>
    <w:p w:rsidR="000825BF" w:rsidRDefault="00021E0F">
      <w:pPr>
        <w:ind w:left="720"/>
        <w:jc w:val="both"/>
      </w:pPr>
      <w:r>
        <w:t xml:space="preserve">а) Индонезия </w:t>
      </w:r>
    </w:p>
    <w:p w:rsidR="000825BF" w:rsidRDefault="00021E0F">
      <w:pPr>
        <w:ind w:left="720"/>
        <w:jc w:val="both"/>
      </w:pPr>
      <w:r>
        <w:t>б) Швеция</w:t>
      </w:r>
    </w:p>
    <w:p w:rsidR="000825BF" w:rsidRDefault="00021E0F">
      <w:pPr>
        <w:ind w:left="720"/>
        <w:jc w:val="both"/>
      </w:pPr>
      <w:r>
        <w:t xml:space="preserve">в) Великобритания </w:t>
      </w:r>
    </w:p>
    <w:p w:rsidR="000825BF" w:rsidRDefault="00021E0F">
      <w:pPr>
        <w:ind w:left="720"/>
        <w:jc w:val="both"/>
      </w:pPr>
      <w:r>
        <w:t>г) Канада</w:t>
      </w:r>
    </w:p>
    <w:p w:rsidR="000825BF" w:rsidRDefault="000825BF">
      <w:pPr>
        <w:jc w:val="both"/>
      </w:pPr>
    </w:p>
    <w:p w:rsidR="000825BF" w:rsidRDefault="00CD3789">
      <w:pPr>
        <w:ind w:left="360"/>
        <w:jc w:val="both"/>
      </w:pPr>
      <w:r>
        <w:rPr>
          <w:noProof/>
          <w:lang w:eastAsia="ru-RU"/>
        </w:rPr>
        <w:drawing>
          <wp:inline distT="0" distB="0" distL="0" distR="0">
            <wp:extent cx="5686425" cy="2362200"/>
            <wp:effectExtent l="19050" t="19050" r="28575" b="190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-2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23622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825BF" w:rsidRDefault="000825BF">
      <w:pPr>
        <w:ind w:left="360"/>
        <w:jc w:val="both"/>
      </w:pPr>
    </w:p>
    <w:p w:rsidR="000825BF" w:rsidRDefault="00021E0F">
      <w:r>
        <w:t xml:space="preserve">25. Определите  страну по ее краткому описанию: </w:t>
      </w:r>
      <w:r>
        <w:rPr>
          <w:b/>
        </w:rPr>
        <w:t xml:space="preserve"> </w:t>
      </w:r>
      <w:r>
        <w:t>«Эта страна  восхитительной природы с живописными горными вершинами, с зелеными долинами и обширными равнинами расположена на юге материка. На юге страны простираются  кедровые леса, а на северо-западе жаркие равнины сменяются песками пустыни. В недрах залегают огромные запасы полезных ископаемых: алмазы, золото, уголь, медь, железная руда и др., а по запасам марганцевых руд она занимает первое место в мире. Страна относится к развитым странам мира».</w:t>
      </w:r>
    </w:p>
    <w:p w:rsidR="000825BF" w:rsidRDefault="00021E0F">
      <w:pPr>
        <w:ind w:left="720"/>
        <w:jc w:val="both"/>
      </w:pPr>
      <w:r>
        <w:lastRenderedPageBreak/>
        <w:t>а) ЮАР</w:t>
      </w:r>
    </w:p>
    <w:p w:rsidR="000825BF" w:rsidRDefault="00021E0F">
      <w:pPr>
        <w:ind w:left="720"/>
        <w:jc w:val="both"/>
      </w:pPr>
      <w:r>
        <w:t>б) Канада</w:t>
      </w:r>
    </w:p>
    <w:p w:rsidR="000825BF" w:rsidRDefault="00021E0F">
      <w:pPr>
        <w:ind w:left="720"/>
        <w:jc w:val="both"/>
      </w:pPr>
      <w:r>
        <w:t>в) Китай</w:t>
      </w:r>
    </w:p>
    <w:p w:rsidR="000825BF" w:rsidRDefault="00021E0F">
      <w:pPr>
        <w:ind w:left="720"/>
        <w:jc w:val="both"/>
      </w:pPr>
      <w:r>
        <w:t>г) Мавритания</w:t>
      </w:r>
    </w:p>
    <w:p w:rsidR="000825BF" w:rsidRDefault="00021E0F">
      <w:r>
        <w:t xml:space="preserve">26. Электронное машиностроение  - отрасль специализации стран </w:t>
      </w:r>
    </w:p>
    <w:p w:rsidR="000825BF" w:rsidRDefault="00021E0F">
      <w:pPr>
        <w:ind w:left="720"/>
      </w:pPr>
      <w:r>
        <w:t>а) Алжира и Ирана</w:t>
      </w:r>
    </w:p>
    <w:p w:rsidR="000825BF" w:rsidRDefault="00021E0F">
      <w:pPr>
        <w:ind w:left="720"/>
      </w:pPr>
      <w:r>
        <w:t>б) Малайзии и Республики Корея</w:t>
      </w:r>
    </w:p>
    <w:p w:rsidR="000825BF" w:rsidRDefault="00021E0F">
      <w:pPr>
        <w:ind w:left="720"/>
      </w:pPr>
      <w:r>
        <w:t>в) Греции и Саудовской Аравии</w:t>
      </w:r>
    </w:p>
    <w:p w:rsidR="000825BF" w:rsidRDefault="00021E0F">
      <w:pPr>
        <w:ind w:left="720"/>
      </w:pPr>
      <w:r>
        <w:t>г) Португалии и Украины</w:t>
      </w:r>
    </w:p>
    <w:p w:rsidR="000825BF" w:rsidRDefault="00021E0F">
      <w:r>
        <w:t xml:space="preserve">27.  Для какой из перечисленных стран  характерен  миграционный прирост населения? </w:t>
      </w:r>
    </w:p>
    <w:p w:rsidR="000825BF" w:rsidRDefault="00021E0F">
      <w:pPr>
        <w:ind w:left="720"/>
      </w:pPr>
      <w:r>
        <w:t>а) Франция</w:t>
      </w:r>
    </w:p>
    <w:p w:rsidR="000825BF" w:rsidRDefault="00021E0F">
      <w:pPr>
        <w:ind w:left="720"/>
      </w:pPr>
      <w:r>
        <w:t>б) Китай</w:t>
      </w:r>
    </w:p>
    <w:p w:rsidR="000825BF" w:rsidRDefault="00021E0F">
      <w:pPr>
        <w:ind w:left="720"/>
      </w:pPr>
      <w:r>
        <w:t>в) Конго</w:t>
      </w:r>
    </w:p>
    <w:p w:rsidR="000825BF" w:rsidRDefault="00021E0F">
      <w:pPr>
        <w:ind w:left="720"/>
      </w:pPr>
      <w:r>
        <w:t>г) Камбоджа</w:t>
      </w:r>
    </w:p>
    <w:p w:rsidR="000825BF" w:rsidRDefault="00021E0F">
      <w:r>
        <w:t>28. Найдите ошибку в перечне основных экспортеров зерна на мировой рынок</w:t>
      </w:r>
    </w:p>
    <w:p w:rsidR="000825BF" w:rsidRDefault="00021E0F">
      <w:pPr>
        <w:ind w:left="720"/>
      </w:pPr>
      <w:r>
        <w:t>а) США</w:t>
      </w:r>
    </w:p>
    <w:p w:rsidR="000825BF" w:rsidRDefault="00021E0F">
      <w:pPr>
        <w:ind w:left="720"/>
      </w:pPr>
      <w:r>
        <w:t>б) Япония</w:t>
      </w:r>
    </w:p>
    <w:p w:rsidR="000825BF" w:rsidRDefault="00021E0F">
      <w:pPr>
        <w:ind w:left="720"/>
      </w:pPr>
      <w:r>
        <w:t>в) Канада</w:t>
      </w:r>
    </w:p>
    <w:p w:rsidR="000825BF" w:rsidRDefault="00021E0F">
      <w:pPr>
        <w:ind w:left="720"/>
      </w:pPr>
      <w:r>
        <w:t>г) Франция</w:t>
      </w:r>
    </w:p>
    <w:p w:rsidR="000825BF" w:rsidRDefault="00021E0F">
      <w:pPr>
        <w:jc w:val="both"/>
      </w:pPr>
      <w:r>
        <w:t xml:space="preserve">29. На каком острове Индонезии наиболее высока плотность населения, расположена столица страны, наиболее развита промышленность и рисосеяние ? </w:t>
      </w:r>
    </w:p>
    <w:p w:rsidR="000825BF" w:rsidRDefault="00021E0F">
      <w:pPr>
        <w:jc w:val="both"/>
      </w:pPr>
      <w:r>
        <w:t xml:space="preserve"> </w:t>
      </w:r>
      <w:r>
        <w:tab/>
        <w:t>а) Суматра</w:t>
      </w:r>
    </w:p>
    <w:p w:rsidR="000825BF" w:rsidRDefault="00021E0F">
      <w:pPr>
        <w:ind w:left="720"/>
        <w:jc w:val="both"/>
      </w:pPr>
      <w:r>
        <w:t>б) Ява</w:t>
      </w:r>
    </w:p>
    <w:p w:rsidR="000825BF" w:rsidRDefault="00021E0F">
      <w:pPr>
        <w:ind w:left="720"/>
        <w:jc w:val="both"/>
      </w:pPr>
      <w:r>
        <w:t>в) Калимантан</w:t>
      </w:r>
    </w:p>
    <w:p w:rsidR="000825BF" w:rsidRDefault="00021E0F">
      <w:pPr>
        <w:ind w:left="720"/>
        <w:jc w:val="both"/>
      </w:pPr>
      <w:r>
        <w:t>г) Бали</w:t>
      </w:r>
    </w:p>
    <w:p w:rsidR="000825BF" w:rsidRDefault="00021E0F">
      <w:pPr>
        <w:jc w:val="both"/>
      </w:pPr>
      <w:r>
        <w:t xml:space="preserve"> 30. Определите страну по характерным для нее словам: креолы, гаучо, мясное скотоводство, пшеница </w:t>
      </w:r>
    </w:p>
    <w:p w:rsidR="000825BF" w:rsidRDefault="00021E0F">
      <w:pPr>
        <w:ind w:left="720"/>
        <w:jc w:val="both"/>
      </w:pPr>
      <w:r>
        <w:t>а) Перу</w:t>
      </w:r>
    </w:p>
    <w:p w:rsidR="000825BF" w:rsidRDefault="00021E0F">
      <w:pPr>
        <w:ind w:left="720"/>
        <w:jc w:val="both"/>
      </w:pPr>
      <w:r>
        <w:t>б) Коста-Рика</w:t>
      </w:r>
    </w:p>
    <w:p w:rsidR="000825BF" w:rsidRDefault="00021E0F">
      <w:pPr>
        <w:ind w:left="720"/>
        <w:jc w:val="both"/>
      </w:pPr>
      <w:r>
        <w:t>в) Бразилия</w:t>
      </w:r>
    </w:p>
    <w:p w:rsidR="000825BF" w:rsidRDefault="00021E0F">
      <w:pPr>
        <w:ind w:left="720"/>
        <w:jc w:val="both"/>
      </w:pPr>
      <w:r>
        <w:t>г) Аргентина</w:t>
      </w:r>
    </w:p>
    <w:p w:rsidR="00CD3789" w:rsidRDefault="00CD3789">
      <w:pPr>
        <w:ind w:left="720"/>
        <w:jc w:val="both"/>
      </w:pPr>
    </w:p>
    <w:p w:rsidR="000825BF" w:rsidRDefault="00021E0F">
      <w:pPr>
        <w:rPr>
          <w:b/>
          <w:u w:val="single"/>
        </w:rPr>
      </w:pPr>
      <w:r>
        <w:rPr>
          <w:b/>
          <w:u w:val="single"/>
        </w:rPr>
        <w:t>Аналитический раунд</w:t>
      </w:r>
    </w:p>
    <w:p w:rsidR="000825BF" w:rsidRDefault="000825BF">
      <w:pPr>
        <w:rPr>
          <w:b/>
          <w:u w:val="single"/>
        </w:rPr>
      </w:pPr>
    </w:p>
    <w:p w:rsidR="000825BF" w:rsidRDefault="00021E0F">
      <w:pPr>
        <w:jc w:val="both"/>
      </w:pPr>
      <w:r>
        <w:rPr>
          <w:b/>
        </w:rPr>
        <w:t>Задание 11.</w:t>
      </w:r>
      <w:r w:rsidR="00CD3789">
        <w:rPr>
          <w:b/>
        </w:rPr>
        <w:t>1</w:t>
      </w:r>
      <w:r>
        <w:rPr>
          <w:b/>
        </w:rPr>
        <w:t xml:space="preserve">. </w:t>
      </w:r>
      <w:r>
        <w:t>Выберите по одной стране для каждого из континентов с самой высокой долей орошаемых угодий в земледельческой площади. Перечислите продовольственные и технические сельскохозяйственные культуры, выращивание которых составляет основы земледелия каждой из этих стран. Ответ оформите в виде таблицы 11.3:</w:t>
      </w:r>
    </w:p>
    <w:p w:rsidR="000825BF" w:rsidRDefault="00021E0F">
      <w:pPr>
        <w:jc w:val="right"/>
      </w:pPr>
      <w:r>
        <w:t>Таблицы 11.3</w:t>
      </w:r>
    </w:p>
    <w:tbl>
      <w:tblPr>
        <w:tblW w:w="0" w:type="auto"/>
        <w:tblInd w:w="-10" w:type="dxa"/>
        <w:tblLayout w:type="fixed"/>
        <w:tblLook w:val="0000" w:firstRow="0" w:lastRow="0" w:firstColumn="0" w:lastColumn="0" w:noHBand="0" w:noVBand="0"/>
      </w:tblPr>
      <w:tblGrid>
        <w:gridCol w:w="2392"/>
        <w:gridCol w:w="2393"/>
        <w:gridCol w:w="2393"/>
        <w:gridCol w:w="2413"/>
      </w:tblGrid>
      <w:tr w:rsidR="000825BF" w:rsidTr="00CD3789">
        <w:tc>
          <w:tcPr>
            <w:tcW w:w="23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Континент</w:t>
            </w:r>
          </w:p>
        </w:tc>
        <w:tc>
          <w:tcPr>
            <w:tcW w:w="23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Страна с самой низкой долей орошаемых земель</w:t>
            </w:r>
          </w:p>
        </w:tc>
        <w:tc>
          <w:tcPr>
            <w:tcW w:w="48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Основные сельскохозяйственные культуры</w:t>
            </w:r>
          </w:p>
        </w:tc>
      </w:tr>
      <w:tr w:rsidR="000825BF" w:rsidTr="00CD3789">
        <w:tc>
          <w:tcPr>
            <w:tcW w:w="23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3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Продовольственные</w:t>
            </w: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Технические</w:t>
            </w:r>
          </w:p>
        </w:tc>
      </w:tr>
      <w:tr w:rsidR="000825BF" w:rsidTr="00CD3789"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</w:pPr>
            <w:r>
              <w:t>Африка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</w:tr>
      <w:tr w:rsidR="000825BF" w:rsidTr="00CD3789"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</w:pPr>
            <w:r>
              <w:t>Евразия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</w:tr>
      <w:tr w:rsidR="000825BF" w:rsidTr="00CD3789"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</w:pPr>
            <w:r>
              <w:t>Ю.Америка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</w:tr>
      <w:tr w:rsidR="000825BF" w:rsidTr="00CD3789"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</w:pPr>
            <w:r>
              <w:t>С.Америка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</w:tr>
    </w:tbl>
    <w:p w:rsidR="00CD3789" w:rsidRDefault="00CD3789">
      <w:pPr>
        <w:rPr>
          <w:b/>
        </w:rPr>
      </w:pPr>
    </w:p>
    <w:p w:rsidR="00CD3789" w:rsidRDefault="00021E0F">
      <w:pPr>
        <w:rPr>
          <w:b/>
        </w:rPr>
      </w:pPr>
      <w:r>
        <w:rPr>
          <w:b/>
        </w:rPr>
        <w:t>Задание 11.</w:t>
      </w:r>
      <w:r w:rsidR="00CD3789">
        <w:rPr>
          <w:b/>
        </w:rPr>
        <w:t>2</w:t>
      </w:r>
    </w:p>
    <w:p w:rsidR="000825BF" w:rsidRDefault="00021E0F">
      <w:r>
        <w:lastRenderedPageBreak/>
        <w:t>На карте  цифрами обозначены  основные ареалы традиционной хозяйственной деятельности шести этносов. Определите названия этих этносов, используя их изображения  на фотографиях (1- 6) и заполните таблицу 11.5.</w:t>
      </w:r>
    </w:p>
    <w:p w:rsidR="000825BF" w:rsidRDefault="000825BF"/>
    <w:p w:rsidR="000825BF" w:rsidRDefault="00CD3789">
      <w:r>
        <w:rPr>
          <w:noProof/>
          <w:lang w:eastAsia="ru-RU"/>
        </w:rPr>
        <w:drawing>
          <wp:inline distT="0" distB="0" distL="0" distR="0">
            <wp:extent cx="5867400" cy="3457575"/>
            <wp:effectExtent l="19050" t="1905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10000" contrast="3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4575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825BF" w:rsidRDefault="00CD3789">
      <w:r>
        <w:rPr>
          <w:noProof/>
          <w:lang w:eastAsia="ru-RU"/>
        </w:rPr>
        <w:lastRenderedPageBreak/>
        <w:drawing>
          <wp:inline distT="0" distB="0" distL="0" distR="0">
            <wp:extent cx="2809875" cy="2619375"/>
            <wp:effectExtent l="19050" t="19050" r="28575" b="285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6193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021E0F">
        <w:t xml:space="preserve"> 1.</w:t>
      </w:r>
      <w:r>
        <w:rPr>
          <w:noProof/>
          <w:lang w:eastAsia="ru-RU"/>
        </w:rPr>
        <w:drawing>
          <wp:inline distT="0" distB="0" distL="0" distR="0">
            <wp:extent cx="2790825" cy="2609850"/>
            <wp:effectExtent l="19050" t="19050" r="28575" b="190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22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6098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021E0F">
        <w:t xml:space="preserve"> 2. </w:t>
      </w:r>
      <w:r>
        <w:rPr>
          <w:noProof/>
          <w:lang w:eastAsia="ru-RU"/>
        </w:rPr>
        <w:drawing>
          <wp:inline distT="0" distB="0" distL="0" distR="0">
            <wp:extent cx="2800350" cy="2381250"/>
            <wp:effectExtent l="19050" t="19050" r="19050" b="190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1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381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021E0F">
        <w:t xml:space="preserve"> 3. </w:t>
      </w:r>
      <w:r>
        <w:rPr>
          <w:noProof/>
          <w:lang w:eastAsia="ru-RU"/>
        </w:rPr>
        <w:drawing>
          <wp:inline distT="0" distB="0" distL="0" distR="0">
            <wp:extent cx="2781300" cy="2333625"/>
            <wp:effectExtent l="19050" t="19050" r="19050" b="285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3336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021E0F">
        <w:t xml:space="preserve">4.  </w:t>
      </w:r>
      <w:r>
        <w:rPr>
          <w:noProof/>
          <w:lang w:eastAsia="ru-RU"/>
        </w:rPr>
        <w:drawing>
          <wp:inline distT="0" distB="0" distL="0" distR="0">
            <wp:extent cx="2781300" cy="2133600"/>
            <wp:effectExtent l="19050" t="19050" r="19050" b="190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133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021E0F">
        <w:t xml:space="preserve"> 5. </w:t>
      </w:r>
      <w:r>
        <w:rPr>
          <w:noProof/>
          <w:lang w:eastAsia="ru-RU"/>
        </w:rPr>
        <w:drawing>
          <wp:inline distT="0" distB="0" distL="0" distR="0">
            <wp:extent cx="2857500" cy="2066925"/>
            <wp:effectExtent l="19050" t="19050" r="19050" b="285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669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021E0F">
        <w:t>6.</w:t>
      </w:r>
    </w:p>
    <w:p w:rsidR="000825BF" w:rsidRDefault="000825BF"/>
    <w:p w:rsidR="000825BF" w:rsidRDefault="000825BF">
      <w:pPr>
        <w:jc w:val="right"/>
      </w:pPr>
    </w:p>
    <w:p w:rsidR="00CD3789" w:rsidRDefault="00CD3789">
      <w:pPr>
        <w:jc w:val="right"/>
      </w:pPr>
    </w:p>
    <w:p w:rsidR="00CD3789" w:rsidRDefault="00CD3789">
      <w:pPr>
        <w:jc w:val="right"/>
      </w:pPr>
    </w:p>
    <w:p w:rsidR="00CD3789" w:rsidRDefault="00CD3789">
      <w:pPr>
        <w:jc w:val="right"/>
      </w:pPr>
    </w:p>
    <w:p w:rsidR="00CD3789" w:rsidRDefault="00CD3789">
      <w:pPr>
        <w:jc w:val="right"/>
      </w:pPr>
    </w:p>
    <w:p w:rsidR="000825BF" w:rsidRDefault="000825BF">
      <w:pPr>
        <w:jc w:val="right"/>
      </w:pPr>
    </w:p>
    <w:p w:rsidR="000825BF" w:rsidRDefault="000825BF">
      <w:pPr>
        <w:jc w:val="right"/>
      </w:pPr>
    </w:p>
    <w:p w:rsidR="000825BF" w:rsidRDefault="000825BF">
      <w:pPr>
        <w:jc w:val="right"/>
      </w:pPr>
    </w:p>
    <w:p w:rsidR="000825BF" w:rsidRDefault="000825BF">
      <w:pPr>
        <w:jc w:val="right"/>
      </w:pPr>
    </w:p>
    <w:p w:rsidR="000825BF" w:rsidRDefault="000825BF">
      <w:pPr>
        <w:jc w:val="right"/>
      </w:pPr>
    </w:p>
    <w:p w:rsidR="000825BF" w:rsidRDefault="00021E0F">
      <w:pPr>
        <w:jc w:val="right"/>
      </w:pPr>
      <w:r>
        <w:t>Таблица 11.5.</w:t>
      </w:r>
    </w:p>
    <w:tbl>
      <w:tblPr>
        <w:tblW w:w="10611" w:type="dxa"/>
        <w:tblInd w:w="-347" w:type="dxa"/>
        <w:tblLayout w:type="fixed"/>
        <w:tblLook w:val="0000" w:firstRow="0" w:lastRow="0" w:firstColumn="0" w:lastColumn="0" w:noHBand="0" w:noVBand="0"/>
      </w:tblPr>
      <w:tblGrid>
        <w:gridCol w:w="476"/>
        <w:gridCol w:w="1607"/>
        <w:gridCol w:w="1648"/>
        <w:gridCol w:w="1362"/>
        <w:gridCol w:w="1730"/>
        <w:gridCol w:w="1716"/>
        <w:gridCol w:w="2072"/>
      </w:tblGrid>
      <w:tr w:rsidR="000825BF" w:rsidTr="00CD3789">
        <w:trPr>
          <w:trHeight w:val="506"/>
        </w:trPr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lastRenderedPageBreak/>
              <w:t>№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Этносы</w:t>
            </w: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Ландшафты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Типы</w:t>
            </w:r>
          </w:p>
          <w:p w:rsidR="000825BF" w:rsidRDefault="00021E0F" w:rsidP="00CD3789">
            <w:pPr>
              <w:jc w:val="center"/>
            </w:pPr>
            <w:r>
              <w:t>жилищ</w:t>
            </w: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Особенности</w:t>
            </w:r>
          </w:p>
          <w:p w:rsidR="000825BF" w:rsidRDefault="00021E0F" w:rsidP="00CD3789">
            <w:pPr>
              <w:jc w:val="center"/>
            </w:pPr>
            <w:r>
              <w:t>одежды</w:t>
            </w: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Особенности</w:t>
            </w:r>
          </w:p>
          <w:p w:rsidR="000825BF" w:rsidRDefault="00021E0F" w:rsidP="00CD3789">
            <w:pPr>
              <w:jc w:val="center"/>
            </w:pPr>
            <w:r>
              <w:t>питания</w:t>
            </w: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Типы</w:t>
            </w:r>
          </w:p>
          <w:p w:rsidR="000825BF" w:rsidRDefault="00021E0F" w:rsidP="00CD3789">
            <w:pPr>
              <w:jc w:val="center"/>
            </w:pPr>
            <w:r>
              <w:t>хозяйствования</w:t>
            </w:r>
          </w:p>
        </w:tc>
      </w:tr>
      <w:tr w:rsidR="000825BF" w:rsidTr="00CD3789">
        <w:trPr>
          <w:trHeight w:val="2065"/>
        </w:trPr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1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</w:tr>
      <w:tr w:rsidR="000825BF" w:rsidTr="00CD3789">
        <w:trPr>
          <w:trHeight w:val="2318"/>
        </w:trPr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2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</w:tr>
      <w:tr w:rsidR="000825BF" w:rsidTr="00CD3789">
        <w:trPr>
          <w:trHeight w:val="2318"/>
        </w:trPr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3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</w:tr>
      <w:tr w:rsidR="000825BF" w:rsidTr="00CD3789">
        <w:trPr>
          <w:trHeight w:val="2332"/>
        </w:trPr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4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</w:tr>
      <w:tr w:rsidR="000825BF" w:rsidTr="00CD3789">
        <w:trPr>
          <w:trHeight w:val="2065"/>
        </w:trPr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5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</w:tr>
      <w:tr w:rsidR="000825BF" w:rsidTr="00CD3789">
        <w:trPr>
          <w:trHeight w:val="2065"/>
        </w:trPr>
        <w:tc>
          <w:tcPr>
            <w:tcW w:w="4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21E0F" w:rsidP="00CD3789">
            <w:pPr>
              <w:snapToGrid w:val="0"/>
              <w:jc w:val="center"/>
            </w:pPr>
            <w:r>
              <w:t>6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  <w:tc>
          <w:tcPr>
            <w:tcW w:w="2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25BF" w:rsidRDefault="000825BF" w:rsidP="00CD3789">
            <w:pPr>
              <w:snapToGrid w:val="0"/>
              <w:jc w:val="center"/>
            </w:pPr>
          </w:p>
        </w:tc>
      </w:tr>
    </w:tbl>
    <w:p w:rsidR="00021E0F" w:rsidRDefault="00021E0F"/>
    <w:sectPr w:rsidR="00021E0F" w:rsidSect="000825BF">
      <w:footerReference w:type="default" r:id="rId17"/>
      <w:pgSz w:w="11906" w:h="16838"/>
      <w:pgMar w:top="709" w:right="850" w:bottom="1134" w:left="1009" w:header="720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355D5" w:rsidRDefault="007355D5">
      <w:r>
        <w:separator/>
      </w:r>
    </w:p>
  </w:endnote>
  <w:endnote w:type="continuationSeparator" w:id="0">
    <w:p w:rsidR="007355D5" w:rsidRDefault="007355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25BF" w:rsidRDefault="007355D5">
    <w:pPr>
      <w:pStyle w:val="a7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0;margin-top:.05pt;width:5.95pt;height:13.7pt;z-index:251657728;mso-wrap-distance-left:0;mso-wrap-distance-right:0;mso-position-horizontal:center;mso-position-horizontal-relative:margin" stroked="f">
          <v:fill opacity="0" color2="black"/>
          <v:textbox inset="0,0,0,0">
            <w:txbxContent>
              <w:p w:rsidR="000825BF" w:rsidRDefault="000825BF">
                <w:pPr>
                  <w:pStyle w:val="a7"/>
                </w:pPr>
                <w:r>
                  <w:rPr>
                    <w:rStyle w:val="a3"/>
                  </w:rPr>
                  <w:fldChar w:fldCharType="begin"/>
                </w:r>
                <w:r w:rsidR="00021E0F">
                  <w:rPr>
                    <w:rStyle w:val="a3"/>
                  </w:rPr>
                  <w:instrText xml:space="preserve"> PAGE </w:instrText>
                </w:r>
                <w:r>
                  <w:rPr>
                    <w:rStyle w:val="a3"/>
                  </w:rPr>
                  <w:fldChar w:fldCharType="separate"/>
                </w:r>
                <w:r w:rsidR="003F75F1">
                  <w:rPr>
                    <w:rStyle w:val="a3"/>
                    <w:noProof/>
                  </w:rPr>
                  <w:t>6</w:t>
                </w:r>
                <w:r>
                  <w:rPr>
                    <w:rStyle w:val="a3"/>
                  </w:rPr>
                  <w:fldChar w:fldCharType="end"/>
                </w:r>
              </w:p>
            </w:txbxContent>
          </v:textbox>
          <w10:wrap type="square" side="largest" anchorx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355D5" w:rsidRDefault="007355D5">
      <w:r>
        <w:separator/>
      </w:r>
    </w:p>
  </w:footnote>
  <w:footnote w:type="continuationSeparator" w:id="0">
    <w:p w:rsidR="007355D5" w:rsidRDefault="007355D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D3789"/>
    <w:rsid w:val="00021E0F"/>
    <w:rsid w:val="000825BF"/>
    <w:rsid w:val="000B4EBF"/>
    <w:rsid w:val="00105B5D"/>
    <w:rsid w:val="00176D6A"/>
    <w:rsid w:val="003F75F1"/>
    <w:rsid w:val="007355D5"/>
    <w:rsid w:val="00805813"/>
    <w:rsid w:val="00CD3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28F1EF3F"/>
  <w15:docId w15:val="{4B202E0E-4E1F-46DE-9706-0835D97280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25BF"/>
    <w:pPr>
      <w:suppressAutoHyphens/>
    </w:pPr>
    <w:rPr>
      <w:rFonts w:eastAsia="Calibri" w:cs="Calibri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bsatz-Standardschriftart">
    <w:name w:val="Absatz-Standardschriftart"/>
    <w:rsid w:val="000825BF"/>
  </w:style>
  <w:style w:type="character" w:customStyle="1" w:styleId="WW8Num13z0">
    <w:name w:val="WW8Num13z0"/>
    <w:rsid w:val="000825BF"/>
    <w:rPr>
      <w:rFonts w:cs="Times New Roman"/>
    </w:rPr>
  </w:style>
  <w:style w:type="character" w:customStyle="1" w:styleId="1">
    <w:name w:val="Основной шрифт абзаца1"/>
    <w:rsid w:val="000825BF"/>
  </w:style>
  <w:style w:type="character" w:customStyle="1" w:styleId="BalloonTextChar">
    <w:name w:val="Balloon Text Char"/>
    <w:basedOn w:val="1"/>
    <w:rsid w:val="000825BF"/>
    <w:rPr>
      <w:rFonts w:ascii="Tahoma" w:hAnsi="Tahoma" w:cs="Tahoma"/>
      <w:sz w:val="16"/>
      <w:szCs w:val="16"/>
    </w:rPr>
  </w:style>
  <w:style w:type="character" w:customStyle="1" w:styleId="BodyText2Char">
    <w:name w:val="Body Text 2 Char"/>
    <w:basedOn w:val="1"/>
    <w:rsid w:val="000825BF"/>
    <w:rPr>
      <w:rFonts w:ascii="Arial" w:hAnsi="Arial" w:cs="Arial"/>
      <w:color w:val="000000"/>
      <w:sz w:val="24"/>
      <w:szCs w:val="24"/>
      <w:shd w:val="clear" w:color="auto" w:fill="FFFFFF"/>
    </w:rPr>
  </w:style>
  <w:style w:type="character" w:styleId="a3">
    <w:name w:val="page number"/>
    <w:basedOn w:val="1"/>
    <w:rsid w:val="000825BF"/>
  </w:style>
  <w:style w:type="paragraph" w:customStyle="1" w:styleId="10">
    <w:name w:val="Заголовок1"/>
    <w:basedOn w:val="a"/>
    <w:next w:val="a4"/>
    <w:rsid w:val="000825BF"/>
    <w:pPr>
      <w:keepNext/>
      <w:spacing w:before="240" w:after="120"/>
    </w:pPr>
    <w:rPr>
      <w:rFonts w:ascii="Arial" w:eastAsia="SimSun" w:hAnsi="Arial" w:cs="Tahoma"/>
      <w:sz w:val="28"/>
      <w:szCs w:val="28"/>
    </w:rPr>
  </w:style>
  <w:style w:type="paragraph" w:styleId="a4">
    <w:name w:val="Body Text"/>
    <w:basedOn w:val="a"/>
    <w:rsid w:val="000825BF"/>
    <w:pPr>
      <w:spacing w:after="120"/>
    </w:pPr>
  </w:style>
  <w:style w:type="paragraph" w:styleId="a5">
    <w:name w:val="List"/>
    <w:basedOn w:val="a4"/>
    <w:rsid w:val="000825BF"/>
    <w:rPr>
      <w:rFonts w:cs="Tahoma"/>
    </w:rPr>
  </w:style>
  <w:style w:type="paragraph" w:customStyle="1" w:styleId="11">
    <w:name w:val="Название1"/>
    <w:basedOn w:val="a"/>
    <w:rsid w:val="000825BF"/>
    <w:pPr>
      <w:suppressLineNumbers/>
      <w:spacing w:before="120" w:after="120"/>
    </w:pPr>
    <w:rPr>
      <w:rFonts w:cs="Tahoma"/>
      <w:i/>
      <w:iCs/>
    </w:rPr>
  </w:style>
  <w:style w:type="paragraph" w:customStyle="1" w:styleId="12">
    <w:name w:val="Указатель1"/>
    <w:basedOn w:val="a"/>
    <w:rsid w:val="000825BF"/>
    <w:pPr>
      <w:suppressLineNumbers/>
    </w:pPr>
    <w:rPr>
      <w:rFonts w:cs="Tahoma"/>
    </w:rPr>
  </w:style>
  <w:style w:type="paragraph" w:styleId="a6">
    <w:name w:val="Balloon Text"/>
    <w:basedOn w:val="a"/>
    <w:rsid w:val="000825BF"/>
    <w:rPr>
      <w:rFonts w:ascii="Tahoma" w:hAnsi="Tahoma" w:cs="Tahoma"/>
      <w:sz w:val="16"/>
      <w:szCs w:val="16"/>
    </w:rPr>
  </w:style>
  <w:style w:type="paragraph" w:customStyle="1" w:styleId="21">
    <w:name w:val="Основной текст 21"/>
    <w:basedOn w:val="a"/>
    <w:rsid w:val="000825BF"/>
    <w:pPr>
      <w:shd w:val="clear" w:color="auto" w:fill="FFFFFF"/>
      <w:spacing w:line="274" w:lineRule="exact"/>
      <w:jc w:val="both"/>
    </w:pPr>
    <w:rPr>
      <w:rFonts w:ascii="Arial" w:hAnsi="Arial" w:cs="Arial"/>
      <w:color w:val="000000"/>
    </w:rPr>
  </w:style>
  <w:style w:type="paragraph" w:customStyle="1" w:styleId="13">
    <w:name w:val="Абзац списка1"/>
    <w:basedOn w:val="a"/>
    <w:rsid w:val="000825BF"/>
    <w:pPr>
      <w:spacing w:after="200" w:line="276" w:lineRule="auto"/>
      <w:ind w:left="720"/>
    </w:pPr>
    <w:rPr>
      <w:rFonts w:ascii="Calibri" w:hAnsi="Calibri"/>
      <w:sz w:val="22"/>
      <w:szCs w:val="22"/>
    </w:rPr>
  </w:style>
  <w:style w:type="paragraph" w:styleId="a7">
    <w:name w:val="footer"/>
    <w:basedOn w:val="a"/>
    <w:rsid w:val="000825BF"/>
    <w:pPr>
      <w:tabs>
        <w:tab w:val="center" w:pos="4677"/>
        <w:tab w:val="right" w:pos="9355"/>
      </w:tabs>
    </w:pPr>
  </w:style>
  <w:style w:type="paragraph" w:customStyle="1" w:styleId="a8">
    <w:name w:val="Содержимое врезки"/>
    <w:basedOn w:val="a4"/>
    <w:rsid w:val="000825BF"/>
  </w:style>
  <w:style w:type="paragraph" w:customStyle="1" w:styleId="a9">
    <w:name w:val="Содержимое таблицы"/>
    <w:basedOn w:val="a"/>
    <w:rsid w:val="000825BF"/>
    <w:pPr>
      <w:suppressLineNumbers/>
    </w:pPr>
  </w:style>
  <w:style w:type="paragraph" w:customStyle="1" w:styleId="aa">
    <w:name w:val="Заголовок таблицы"/>
    <w:basedOn w:val="a9"/>
    <w:rsid w:val="000825BF"/>
    <w:pPr>
      <w:jc w:val="center"/>
    </w:pPr>
    <w:rPr>
      <w:b/>
      <w:bCs/>
    </w:rPr>
  </w:style>
  <w:style w:type="paragraph" w:styleId="ab">
    <w:name w:val="header"/>
    <w:basedOn w:val="a"/>
    <w:rsid w:val="000825BF"/>
    <w:pPr>
      <w:suppressLineNumbers/>
      <w:tabs>
        <w:tab w:val="center" w:pos="4819"/>
        <w:tab w:val="right" w:pos="9638"/>
      </w:tabs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1234</Words>
  <Characters>7035</Characters>
  <Application>Microsoft Office Word</Application>
  <DocSecurity>0</DocSecurity>
  <Lines>58</Lines>
  <Paragraphs>16</Paragraphs>
  <ScaleCrop>false</ScaleCrop>
  <Company/>
  <LinksUpToDate>false</LinksUpToDate>
  <CharactersWithSpaces>8253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Олимпиада школьников по географии</dc:title>
  <dc:creator>Ямских</dc:creator>
  <cp:lastModifiedBy>Анна</cp:lastModifiedBy>
  <cp:revision>7</cp:revision>
  <cp:lastPrinted>2012-11-14T06:49:00Z</cp:lastPrinted>
  <dcterms:created xsi:type="dcterms:W3CDTF">2019-05-26T07:59:00Z</dcterms:created>
  <dcterms:modified xsi:type="dcterms:W3CDTF">2019-05-31T12:16:00Z</dcterms:modified>
</cp:coreProperties>
</file>